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0B" w:rsidRDefault="00F67B0B" w:rsidP="00F67B0B">
      <w:pPr>
        <w:pStyle w:val="Heading2"/>
      </w:pPr>
      <w:bookmarkStart w:id="0" w:name="_Toc392933126"/>
      <w:bookmarkStart w:id="1" w:name="_Toc409846041"/>
      <w:r>
        <w:t>Time Zone Chart</w:t>
      </w:r>
      <w:bookmarkEnd w:id="0"/>
      <w:r>
        <w:t xml:space="preserve"> Template</w:t>
      </w:r>
      <w:bookmarkEnd w:id="1"/>
    </w:p>
    <w:p w:rsidR="00F67B0B" w:rsidRDefault="00F67B0B" w:rsidP="00F67B0B">
      <w:r>
        <w:t>The</w:t>
      </w:r>
      <w:r w:rsidRPr="00024C78">
        <w:t xml:space="preserve"> Time Zone chart </w:t>
      </w:r>
      <w:r>
        <w:t>must</w:t>
      </w:r>
      <w:r w:rsidRPr="00024C78">
        <w:t xml:space="preserve"> be completed for each webinar session and disseminated to all participants at least two weeks in advance of the scheduled webinar.</w:t>
      </w:r>
      <w:r>
        <w:t xml:space="preserve"> Please click the link below to access the </w:t>
      </w:r>
      <w:r w:rsidRPr="00773DD8">
        <w:t>World Clock International Meeting Planner</w:t>
      </w:r>
      <w:r>
        <w:t>.</w:t>
      </w:r>
    </w:p>
    <w:p w:rsidR="00F67B0B" w:rsidRPr="00024C78" w:rsidRDefault="00F67B0B" w:rsidP="00F67B0B">
      <w:hyperlink r:id="rId8" w:history="1">
        <w:r w:rsidRPr="009C3B20">
          <w:rPr>
            <w:rStyle w:val="Hyperlink"/>
          </w:rPr>
          <w:t>http://www.timeanddate.com/worldclock/meeting.html</w:t>
        </w:r>
      </w:hyperlink>
      <w:r>
        <w:t xml:space="preserve"> </w:t>
      </w:r>
    </w:p>
    <w:p w:rsidR="00F67B0B" w:rsidRPr="00A979E3" w:rsidRDefault="00F67B0B" w:rsidP="00F67B0B">
      <w:r w:rsidRPr="00A979E3">
        <w:rPr>
          <w:b/>
        </w:rPr>
        <w:t>Note</w:t>
      </w:r>
      <w:r>
        <w:t>: It is recommended that each webinar session not exceed 1 hour.</w:t>
      </w:r>
    </w:p>
    <w:p w:rsidR="00F67B0B" w:rsidRDefault="00F67B0B" w:rsidP="00F67B0B">
      <w:pPr>
        <w:pStyle w:val="Heading3"/>
      </w:pPr>
      <w:bookmarkStart w:id="2" w:name="_Europe"/>
      <w:bookmarkStart w:id="3" w:name="_Toc383705706"/>
      <w:bookmarkStart w:id="4" w:name="_Toc392933128"/>
      <w:bookmarkStart w:id="5" w:name="_Toc409846042"/>
      <w:bookmarkEnd w:id="2"/>
      <w:r>
        <w:t>Europe</w:t>
      </w:r>
      <w:bookmarkEnd w:id="3"/>
      <w:bookmarkEnd w:id="4"/>
      <w:bookmarkEnd w:id="5"/>
    </w:p>
    <w:p w:rsidR="00F67B0B" w:rsidRPr="00012140" w:rsidRDefault="00F67B0B" w:rsidP="00F67B0B">
      <w:pPr>
        <w:spacing w:after="0"/>
        <w:rPr>
          <w:b/>
        </w:rPr>
      </w:pPr>
      <w:r w:rsidRPr="00012140">
        <w:rPr>
          <w:b/>
        </w:rPr>
        <w:t>Date</w:t>
      </w:r>
      <w:r w:rsidRPr="00012140">
        <w:t>:</w:t>
      </w:r>
    </w:p>
    <w:p w:rsidR="00F67B0B" w:rsidRPr="00ED22B9" w:rsidRDefault="00F67B0B" w:rsidP="00F67B0B">
      <w:pPr>
        <w:spacing w:after="0"/>
        <w:rPr>
          <w:b/>
        </w:rPr>
      </w:pPr>
      <w:r w:rsidRPr="00ED22B9">
        <w:rPr>
          <w:b/>
        </w:rPr>
        <w:t>Time: EDT (Spring/Summer) or EST (Fall/Winter)</w:t>
      </w:r>
    </w:p>
    <w:p w:rsidR="00F67B0B" w:rsidRPr="00CE29E9" w:rsidRDefault="00F67B0B" w:rsidP="00F67B0B">
      <w:r w:rsidRPr="00CE29E9">
        <w:rPr>
          <w:b/>
        </w:rPr>
        <w:t>Meeting Link</w:t>
      </w:r>
      <w:r w:rsidRPr="00CE29E9">
        <w:t>:</w:t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3"/>
      </w:tblGrid>
      <w:tr w:rsidR="00F67B0B" w:rsidRPr="00D1654C" w:rsidTr="00DE49DB">
        <w:trPr>
          <w:trHeight w:val="300"/>
        </w:trPr>
        <w:tc>
          <w:tcPr>
            <w:tcW w:w="4732" w:type="dxa"/>
            <w:shd w:val="clear" w:color="auto" w:fill="DBE5F1" w:themeFill="accent1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EDT</w:t>
            </w:r>
          </w:p>
        </w:tc>
        <w:tc>
          <w:tcPr>
            <w:tcW w:w="4733" w:type="dxa"/>
            <w:shd w:val="clear" w:color="auto" w:fill="DBE5F1" w:themeFill="accent1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7B0B" w:rsidRPr="00D1654C" w:rsidTr="00DE49DB">
        <w:trPr>
          <w:trHeight w:val="300"/>
        </w:trPr>
        <w:tc>
          <w:tcPr>
            <w:tcW w:w="4732" w:type="dxa"/>
            <w:shd w:val="clear" w:color="auto" w:fill="EAF1DD" w:themeFill="accent3" w:themeFillTint="33"/>
            <w:noWrap/>
            <w:vAlign w:val="bottom"/>
          </w:tcPr>
          <w:p w:rsidR="00F67B0B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BST (ISLES)</w:t>
            </w:r>
          </w:p>
        </w:tc>
        <w:tc>
          <w:tcPr>
            <w:tcW w:w="4733" w:type="dxa"/>
            <w:shd w:val="clear" w:color="auto" w:fill="EAF1DD" w:themeFill="accent3" w:themeFillTint="33"/>
            <w:noWrap/>
            <w:vAlign w:val="bottom"/>
          </w:tcPr>
          <w:p w:rsidR="00F67B0B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7B0B" w:rsidRPr="00D1654C" w:rsidTr="00DE49DB">
        <w:trPr>
          <w:trHeight w:val="300"/>
        </w:trPr>
        <w:tc>
          <w:tcPr>
            <w:tcW w:w="4732" w:type="dxa"/>
            <w:shd w:val="clear" w:color="auto" w:fill="EAF1DD" w:themeFill="accent3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CEST (MED, GE, BAVARIA)</w:t>
            </w:r>
          </w:p>
        </w:tc>
        <w:tc>
          <w:tcPr>
            <w:tcW w:w="4733" w:type="dxa"/>
            <w:shd w:val="clear" w:color="auto" w:fill="EAF1DD" w:themeFill="accent3" w:themeFillTint="33"/>
            <w:noWrap/>
            <w:vAlign w:val="bottom"/>
          </w:tcPr>
          <w:p w:rsidR="00F67B0B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67B0B" w:rsidRDefault="00F67B0B" w:rsidP="00F67B0B"/>
    <w:p w:rsidR="00F67B0B" w:rsidRDefault="00F67B0B" w:rsidP="00F67B0B">
      <w:pPr>
        <w:pStyle w:val="Heading3"/>
      </w:pPr>
      <w:bookmarkStart w:id="6" w:name="_Toc383705707"/>
      <w:bookmarkStart w:id="7" w:name="_Toc392933129"/>
      <w:bookmarkStart w:id="8" w:name="_Toc409846043"/>
      <w:r>
        <w:t>Pacific</w:t>
      </w:r>
      <w:bookmarkEnd w:id="6"/>
      <w:bookmarkEnd w:id="7"/>
      <w:bookmarkEnd w:id="8"/>
    </w:p>
    <w:p w:rsidR="00F67B0B" w:rsidRPr="00012140" w:rsidRDefault="00F67B0B" w:rsidP="00F67B0B">
      <w:pPr>
        <w:spacing w:after="0"/>
        <w:rPr>
          <w:b/>
        </w:rPr>
      </w:pPr>
      <w:r w:rsidRPr="00012140">
        <w:rPr>
          <w:b/>
        </w:rPr>
        <w:t>Date</w:t>
      </w:r>
      <w:r w:rsidRPr="00012140">
        <w:t>:</w:t>
      </w:r>
    </w:p>
    <w:p w:rsidR="00F67B0B" w:rsidRPr="00ED22B9" w:rsidRDefault="00F67B0B" w:rsidP="00F67B0B">
      <w:pPr>
        <w:spacing w:after="0"/>
        <w:rPr>
          <w:b/>
        </w:rPr>
      </w:pPr>
      <w:r w:rsidRPr="00ED22B9">
        <w:rPr>
          <w:b/>
        </w:rPr>
        <w:t>Time: EDT (Spring/Summer) or EST (Fall/Winter)</w:t>
      </w:r>
    </w:p>
    <w:p w:rsidR="00F67B0B" w:rsidRPr="00012140" w:rsidRDefault="00F67B0B" w:rsidP="00F67B0B">
      <w:r w:rsidRPr="00CE29E9">
        <w:rPr>
          <w:b/>
        </w:rPr>
        <w:t>Meeting Link</w:t>
      </w:r>
      <w:r w:rsidRPr="00CE29E9">
        <w:t>:</w:t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2329"/>
        <w:gridCol w:w="2385"/>
        <w:gridCol w:w="2385"/>
      </w:tblGrid>
      <w:tr w:rsidR="00F67B0B" w:rsidRPr="00D1654C" w:rsidTr="00DE49DB">
        <w:trPr>
          <w:trHeight w:val="300"/>
        </w:trPr>
        <w:tc>
          <w:tcPr>
            <w:tcW w:w="4695" w:type="dxa"/>
            <w:gridSpan w:val="2"/>
            <w:shd w:val="clear" w:color="auto" w:fill="4F81BD" w:themeFill="accent1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</w:rPr>
              <w:t>Washington D.C. EDT</w:t>
            </w:r>
          </w:p>
        </w:tc>
        <w:tc>
          <w:tcPr>
            <w:tcW w:w="4770" w:type="dxa"/>
            <w:gridSpan w:val="2"/>
            <w:shd w:val="clear" w:color="auto" w:fill="F79646" w:themeFill="accent6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b/>
                <w:color w:val="FFFFFF" w:themeColor="background1"/>
              </w:rPr>
              <w:t>Pacific</w:t>
            </w:r>
          </w:p>
        </w:tc>
      </w:tr>
      <w:tr w:rsidR="00F67B0B" w:rsidRPr="00D1654C" w:rsidTr="00DE49DB">
        <w:trPr>
          <w:trHeight w:val="300"/>
        </w:trPr>
        <w:tc>
          <w:tcPr>
            <w:tcW w:w="9465" w:type="dxa"/>
            <w:gridSpan w:val="4"/>
            <w:shd w:val="clear" w:color="auto" w:fill="9BBB59" w:themeFill="accent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b/>
                <w:color w:val="FFFFFF" w:themeColor="background1"/>
              </w:rPr>
              <w:t>Date</w:t>
            </w:r>
          </w:p>
        </w:tc>
      </w:tr>
      <w:tr w:rsidR="00F67B0B" w:rsidRPr="00D1654C" w:rsidTr="00DE49DB">
        <w:trPr>
          <w:trHeight w:val="300"/>
        </w:trPr>
        <w:tc>
          <w:tcPr>
            <w:tcW w:w="469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</w:rPr>
              <w:t>Date: EDT</w:t>
            </w:r>
          </w:p>
        </w:tc>
        <w:tc>
          <w:tcPr>
            <w:tcW w:w="4770" w:type="dxa"/>
            <w:gridSpan w:val="2"/>
            <w:shd w:val="clear" w:color="auto" w:fill="FABF8F" w:themeFill="accent6" w:themeFillTint="99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</w:rPr>
              <w:t>Date: JST</w:t>
            </w:r>
          </w:p>
        </w:tc>
      </w:tr>
      <w:tr w:rsidR="00F67B0B" w:rsidRPr="00D1654C" w:rsidTr="00DE49DB">
        <w:trPr>
          <w:trHeight w:val="300"/>
        </w:trPr>
        <w:tc>
          <w:tcPr>
            <w:tcW w:w="9465" w:type="dxa"/>
            <w:gridSpan w:val="4"/>
            <w:shd w:val="clear" w:color="auto" w:fill="C0504D" w:themeFill="accent2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b/>
                <w:color w:val="FFFFFF" w:themeColor="background1"/>
              </w:rPr>
              <w:t>Time</w:t>
            </w:r>
          </w:p>
        </w:tc>
      </w:tr>
      <w:tr w:rsidR="00F67B0B" w:rsidRPr="00D1654C" w:rsidTr="00DE49DB">
        <w:trPr>
          <w:trHeight w:val="300"/>
        </w:trPr>
        <w:tc>
          <w:tcPr>
            <w:tcW w:w="2366" w:type="dxa"/>
            <w:shd w:val="clear" w:color="auto" w:fill="DBE5F1" w:themeFill="accent1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EDT</w:t>
            </w:r>
          </w:p>
        </w:tc>
        <w:tc>
          <w:tcPr>
            <w:tcW w:w="2329" w:type="dxa"/>
            <w:shd w:val="clear" w:color="auto" w:fill="DBE5F1" w:themeFill="accent1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ChST (Guam)</w:t>
            </w: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7B0B" w:rsidRPr="00D1654C" w:rsidTr="00DE49DB">
        <w:trPr>
          <w:trHeight w:val="300"/>
        </w:trPr>
        <w:tc>
          <w:tcPr>
            <w:tcW w:w="4695" w:type="dxa"/>
            <w:gridSpan w:val="2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JST (</w:t>
            </w:r>
            <w:r>
              <w:rPr>
                <w:rFonts w:ascii="Calibri" w:eastAsia="Times New Roman" w:hAnsi="Calibri" w:cs="Times New Roman"/>
                <w:color w:val="000000"/>
              </w:rPr>
              <w:t>Mainland</w:t>
            </w:r>
            <w:r w:rsidRPr="00D1654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7B0B" w:rsidRPr="00D1654C" w:rsidTr="00DE49DB">
        <w:trPr>
          <w:trHeight w:val="300"/>
        </w:trPr>
        <w:tc>
          <w:tcPr>
            <w:tcW w:w="4695" w:type="dxa"/>
            <w:gridSpan w:val="2"/>
            <w:vMerge/>
            <w:shd w:val="clear" w:color="auto" w:fill="DBE5F1" w:themeFill="accent1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JST</w:t>
            </w:r>
            <w:r w:rsidRPr="00D1654C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</w:rPr>
              <w:t>Okinawa</w:t>
            </w:r>
            <w:r w:rsidRPr="00D1654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7B0B" w:rsidRPr="00D1654C" w:rsidTr="00DE49DB">
        <w:trPr>
          <w:trHeight w:val="300"/>
        </w:trPr>
        <w:tc>
          <w:tcPr>
            <w:tcW w:w="4695" w:type="dxa"/>
            <w:gridSpan w:val="2"/>
            <w:vMerge/>
            <w:shd w:val="clear" w:color="auto" w:fill="DBE5F1" w:themeFill="accent1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KST (Korea)</w:t>
            </w: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67B0B" w:rsidRDefault="00F67B0B" w:rsidP="00F67B0B"/>
    <w:p w:rsidR="00F67B0B" w:rsidRDefault="00F67B0B" w:rsidP="00F67B0B">
      <w:pPr>
        <w:pStyle w:val="Heading3"/>
      </w:pPr>
      <w:bookmarkStart w:id="9" w:name="_Toc383705708"/>
      <w:bookmarkStart w:id="10" w:name="_Toc392933130"/>
      <w:bookmarkStart w:id="11" w:name="_Toc409846044"/>
      <w:r>
        <w:t>Americas</w:t>
      </w:r>
      <w:bookmarkEnd w:id="9"/>
      <w:bookmarkEnd w:id="10"/>
      <w:bookmarkEnd w:id="11"/>
    </w:p>
    <w:p w:rsidR="00F67B0B" w:rsidRPr="00012140" w:rsidRDefault="00F67B0B" w:rsidP="00F67B0B">
      <w:pPr>
        <w:spacing w:after="0"/>
        <w:rPr>
          <w:b/>
        </w:rPr>
      </w:pPr>
      <w:r w:rsidRPr="00012140">
        <w:rPr>
          <w:b/>
        </w:rPr>
        <w:t>Date</w:t>
      </w:r>
      <w:r w:rsidRPr="00012140">
        <w:t>:</w:t>
      </w:r>
    </w:p>
    <w:p w:rsidR="00F67B0B" w:rsidRPr="00ED22B9" w:rsidRDefault="00F67B0B" w:rsidP="00F67B0B">
      <w:pPr>
        <w:spacing w:after="0"/>
        <w:rPr>
          <w:b/>
        </w:rPr>
      </w:pPr>
      <w:r w:rsidRPr="00ED22B9">
        <w:rPr>
          <w:b/>
        </w:rPr>
        <w:t>Time: EDT (Spring/Summer) or EST (Fall/Winter)</w:t>
      </w:r>
    </w:p>
    <w:p w:rsidR="00F67B0B" w:rsidRPr="00CE29E9" w:rsidRDefault="00F67B0B" w:rsidP="00F67B0B">
      <w:r w:rsidRPr="00CE29E9">
        <w:rPr>
          <w:b/>
        </w:rPr>
        <w:t>Meeting Link</w:t>
      </w:r>
      <w:r w:rsidRPr="00CE29E9">
        <w:t>:</w:t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3"/>
      </w:tblGrid>
      <w:tr w:rsidR="00F67B0B" w:rsidRPr="00D1654C" w:rsidTr="00DE49DB">
        <w:trPr>
          <w:trHeight w:val="300"/>
        </w:trPr>
        <w:tc>
          <w:tcPr>
            <w:tcW w:w="4732" w:type="dxa"/>
            <w:shd w:val="clear" w:color="auto" w:fill="DBE5F1" w:themeFill="accent1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EDT (GA,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Ft. Knox, KY,</w:t>
            </w:r>
            <w:r w:rsidRPr="00D1654C">
              <w:rPr>
                <w:rFonts w:ascii="Calibri" w:eastAsia="Times New Roman" w:hAnsi="Calibri" w:cs="Times New Roman"/>
                <w:color w:val="000000"/>
              </w:rPr>
              <w:t xml:space="preserve"> NC, NY, VA, SC)</w:t>
            </w:r>
          </w:p>
        </w:tc>
        <w:tc>
          <w:tcPr>
            <w:tcW w:w="4733" w:type="dxa"/>
            <w:shd w:val="clear" w:color="auto" w:fill="DBE5F1" w:themeFill="accent1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7B0B" w:rsidRPr="00D1654C" w:rsidTr="00DE49DB">
        <w:trPr>
          <w:trHeight w:val="300"/>
        </w:trPr>
        <w:tc>
          <w:tcPr>
            <w:tcW w:w="4732" w:type="dxa"/>
            <w:shd w:val="clear" w:color="auto" w:fill="F2DBDB" w:themeFill="accent2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CDT (AL, Ft. Campbell, KY)</w:t>
            </w:r>
          </w:p>
        </w:tc>
        <w:tc>
          <w:tcPr>
            <w:tcW w:w="4733" w:type="dxa"/>
            <w:shd w:val="clear" w:color="auto" w:fill="F2DBDB" w:themeFill="accent2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7B0B" w:rsidRPr="00D1654C" w:rsidTr="00DE49DB">
        <w:trPr>
          <w:trHeight w:val="300"/>
        </w:trPr>
        <w:tc>
          <w:tcPr>
            <w:tcW w:w="4732" w:type="dxa"/>
            <w:shd w:val="clear" w:color="auto" w:fill="DBE5F1" w:themeFill="accent1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AST (Puerto Rico)</w:t>
            </w:r>
          </w:p>
        </w:tc>
        <w:tc>
          <w:tcPr>
            <w:tcW w:w="4733" w:type="dxa"/>
            <w:shd w:val="clear" w:color="auto" w:fill="DBE5F1" w:themeFill="accent1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7B0B" w:rsidRPr="00D1654C" w:rsidTr="00DE49DB">
        <w:trPr>
          <w:trHeight w:val="300"/>
        </w:trPr>
        <w:tc>
          <w:tcPr>
            <w:tcW w:w="4732" w:type="dxa"/>
            <w:shd w:val="clear" w:color="auto" w:fill="DBE5F1" w:themeFill="accent1" w:themeFillTint="33"/>
            <w:noWrap/>
            <w:vAlign w:val="bottom"/>
            <w:hideMark/>
          </w:tcPr>
          <w:p w:rsidR="00F67B0B" w:rsidRPr="00D1654C" w:rsidRDefault="00F67B0B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CDT (Cuba)</w:t>
            </w:r>
          </w:p>
        </w:tc>
        <w:tc>
          <w:tcPr>
            <w:tcW w:w="4733" w:type="dxa"/>
            <w:shd w:val="clear" w:color="auto" w:fill="DBE5F1" w:themeFill="accent1" w:themeFillTint="33"/>
            <w:noWrap/>
            <w:vAlign w:val="bottom"/>
          </w:tcPr>
          <w:p w:rsidR="00F67B0B" w:rsidRPr="00D1654C" w:rsidRDefault="00F67B0B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72C25" w:rsidRPr="00F67B0B" w:rsidRDefault="00072C25" w:rsidP="00F67B0B">
      <w:bookmarkStart w:id="12" w:name="_GoBack"/>
      <w:bookmarkEnd w:id="12"/>
    </w:p>
    <w:sectPr w:rsidR="00072C25" w:rsidRPr="00F67B0B" w:rsidSect="007E29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B3" w:rsidRDefault="00145DB3" w:rsidP="00D80B6F">
      <w:pPr>
        <w:spacing w:after="0" w:line="240" w:lineRule="auto"/>
      </w:pPr>
      <w:r>
        <w:separator/>
      </w:r>
    </w:p>
  </w:endnote>
  <w:endnote w:type="continuationSeparator" w:id="0">
    <w:p w:rsidR="00145DB3" w:rsidRDefault="00145DB3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4805" w:rsidRPr="009F480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D060F97" wp14:editId="5C90E1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29EC4A" wp14:editId="0C5A955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202F3B" wp14:editId="0FC0B13E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B3" w:rsidRDefault="00145DB3" w:rsidP="00D80B6F">
      <w:pPr>
        <w:spacing w:after="0" w:line="240" w:lineRule="auto"/>
      </w:pPr>
      <w:r>
        <w:separator/>
      </w:r>
    </w:p>
  </w:footnote>
  <w:footnote w:type="continuationSeparator" w:id="0">
    <w:p w:rsidR="00145DB3" w:rsidRDefault="00145DB3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7979A5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667D643D" wp14:editId="737B7716">
          <wp:simplePos x="0" y="0"/>
          <wp:positionH relativeFrom="column">
            <wp:posOffset>4407535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805">
      <w:rPr>
        <w:rFonts w:asciiTheme="majorHAnsi" w:eastAsiaTheme="majorEastAsia" w:hAnsiTheme="majorHAnsi" w:cstheme="majorBidi"/>
      </w:rPr>
      <w:t>Time Zone Chart Template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37C9D7" wp14:editId="05471A3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C68DE6" wp14:editId="433E6E1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1873F" wp14:editId="347E6C8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77E23"/>
    <w:multiLevelType w:val="multilevel"/>
    <w:tmpl w:val="B410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730B7"/>
    <w:multiLevelType w:val="hybridMultilevel"/>
    <w:tmpl w:val="2A86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33811"/>
    <w:multiLevelType w:val="hybridMultilevel"/>
    <w:tmpl w:val="272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45DB3"/>
    <w:rsid w:val="001E5B43"/>
    <w:rsid w:val="00381E06"/>
    <w:rsid w:val="005B6972"/>
    <w:rsid w:val="006835A4"/>
    <w:rsid w:val="007979A5"/>
    <w:rsid w:val="007E299B"/>
    <w:rsid w:val="00843585"/>
    <w:rsid w:val="009F4805"/>
    <w:rsid w:val="00B51D2C"/>
    <w:rsid w:val="00B66437"/>
    <w:rsid w:val="00C02D87"/>
    <w:rsid w:val="00D40076"/>
    <w:rsid w:val="00D80B6F"/>
    <w:rsid w:val="00F6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anddate.com/worldclock/meetin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3</cp:revision>
  <dcterms:created xsi:type="dcterms:W3CDTF">2015-01-25T13:52:00Z</dcterms:created>
  <dcterms:modified xsi:type="dcterms:W3CDTF">2015-01-25T13:53:00Z</dcterms:modified>
</cp:coreProperties>
</file>